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78" w:line="240" w:lineRule="auto"/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北京工商大学体育教学部场馆借用申请表</w:t>
      </w:r>
    </w:p>
    <w:tbl>
      <w:tblPr>
        <w:tblStyle w:val="2"/>
        <w:tblW w:w="9149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8"/>
        <w:gridCol w:w="425"/>
        <w:gridCol w:w="1217"/>
        <w:gridCol w:w="1440"/>
        <w:gridCol w:w="2191"/>
        <w:gridCol w:w="1134"/>
        <w:gridCol w:w="9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778" w:type="dxa"/>
            <w:shd w:val="clear" w:color="auto" w:fill="auto"/>
            <w:vAlign w:val="center"/>
          </w:tcPr>
          <w:p>
            <w:pPr>
              <w:spacing w:after="78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使用单位</w:t>
            </w:r>
          </w:p>
        </w:tc>
        <w:tc>
          <w:tcPr>
            <w:tcW w:w="1642" w:type="dxa"/>
            <w:gridSpan w:val="2"/>
            <w:shd w:val="clear" w:color="auto" w:fill="auto"/>
            <w:vAlign w:val="center"/>
          </w:tcPr>
          <w:p>
            <w:pPr>
              <w:spacing w:after="78"/>
              <w:jc w:val="center"/>
              <w:rPr>
                <w:szCs w:val="21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78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使用时间</w:t>
            </w:r>
          </w:p>
        </w:tc>
        <w:tc>
          <w:tcPr>
            <w:tcW w:w="4289" w:type="dxa"/>
            <w:gridSpan w:val="3"/>
            <w:shd w:val="clear" w:color="auto" w:fill="auto"/>
            <w:vAlign w:val="center"/>
          </w:tcPr>
          <w:p>
            <w:pPr>
              <w:spacing w:after="78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softHyphen/>
            </w:r>
            <w:r>
              <w:rPr>
                <w:rFonts w:hint="eastAsia"/>
                <w:szCs w:val="21"/>
              </w:rPr>
              <w:t>______年___月___日</w:t>
            </w:r>
            <w:r>
              <w:rPr>
                <w:rFonts w:hint="eastAsia"/>
                <w:szCs w:val="21"/>
                <w:u w:val="single"/>
              </w:rPr>
              <w:t xml:space="preserve">      </w:t>
            </w:r>
            <w:r>
              <w:rPr>
                <w:rFonts w:hint="eastAsia"/>
                <w:szCs w:val="21"/>
              </w:rPr>
              <w:t>时至 ___月___日</w:t>
            </w:r>
            <w:r>
              <w:rPr>
                <w:rFonts w:hint="eastAsia"/>
                <w:szCs w:val="21"/>
                <w:u w:val="single"/>
              </w:rPr>
              <w:t xml:space="preserve">    </w:t>
            </w:r>
            <w:r>
              <w:rPr>
                <w:rFonts w:hint="eastAsia"/>
                <w:szCs w:val="21"/>
              </w:rPr>
              <w:t>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78" w:type="dxa"/>
            <w:shd w:val="clear" w:color="auto" w:fill="auto"/>
            <w:vAlign w:val="center"/>
          </w:tcPr>
          <w:p>
            <w:pPr>
              <w:spacing w:after="78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活动负责人</w:t>
            </w:r>
          </w:p>
        </w:tc>
        <w:tc>
          <w:tcPr>
            <w:tcW w:w="1642" w:type="dxa"/>
            <w:gridSpan w:val="2"/>
            <w:shd w:val="clear" w:color="auto" w:fill="auto"/>
            <w:vAlign w:val="center"/>
          </w:tcPr>
          <w:p>
            <w:pPr>
              <w:spacing w:after="78"/>
              <w:jc w:val="center"/>
              <w:rPr>
                <w:szCs w:val="21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78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联系人电话</w:t>
            </w:r>
          </w:p>
        </w:tc>
        <w:tc>
          <w:tcPr>
            <w:tcW w:w="2191" w:type="dxa"/>
            <w:shd w:val="clear" w:color="auto" w:fill="auto"/>
            <w:vAlign w:val="center"/>
          </w:tcPr>
          <w:p>
            <w:pPr>
              <w:spacing w:after="78"/>
              <w:jc w:val="center"/>
              <w:rPr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spacing w:after="78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参加人数</w:t>
            </w:r>
          </w:p>
        </w:tc>
        <w:tc>
          <w:tcPr>
            <w:tcW w:w="964" w:type="dxa"/>
            <w:shd w:val="clear" w:color="auto" w:fill="auto"/>
            <w:vAlign w:val="center"/>
          </w:tcPr>
          <w:p>
            <w:pPr>
              <w:spacing w:after="78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1778" w:type="dxa"/>
            <w:shd w:val="clear" w:color="auto" w:fill="auto"/>
            <w:vAlign w:val="center"/>
          </w:tcPr>
          <w:p>
            <w:pPr>
              <w:spacing w:after="78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借用场馆地点</w:t>
            </w:r>
          </w:p>
        </w:tc>
        <w:tc>
          <w:tcPr>
            <w:tcW w:w="1642" w:type="dxa"/>
            <w:gridSpan w:val="2"/>
            <w:shd w:val="clear" w:color="auto" w:fill="auto"/>
            <w:vAlign w:val="center"/>
          </w:tcPr>
          <w:p>
            <w:pPr>
              <w:spacing w:after="78"/>
              <w:jc w:val="center"/>
              <w:rPr>
                <w:szCs w:val="21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spacing w:after="78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活动名称</w:t>
            </w:r>
          </w:p>
        </w:tc>
        <w:tc>
          <w:tcPr>
            <w:tcW w:w="4289" w:type="dxa"/>
            <w:gridSpan w:val="3"/>
            <w:shd w:val="clear" w:color="auto" w:fill="auto"/>
            <w:vAlign w:val="center"/>
          </w:tcPr>
          <w:p>
            <w:pPr>
              <w:spacing w:after="78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7" w:hRule="atLeast"/>
        </w:trPr>
        <w:tc>
          <w:tcPr>
            <w:tcW w:w="2203" w:type="dxa"/>
            <w:gridSpan w:val="2"/>
            <w:shd w:val="clear" w:color="auto" w:fill="auto"/>
          </w:tcPr>
          <w:p>
            <w:pPr>
              <w:spacing w:after="78"/>
              <w:rPr>
                <w:szCs w:val="21"/>
              </w:rPr>
            </w:pPr>
            <w:r>
              <w:rPr>
                <w:rFonts w:hint="eastAsia"/>
                <w:szCs w:val="21"/>
              </w:rPr>
              <w:t>申请单位领导审批：</w:t>
            </w:r>
          </w:p>
          <w:p>
            <w:pPr>
              <w:spacing w:after="78"/>
              <w:rPr>
                <w:szCs w:val="21"/>
              </w:rPr>
            </w:pPr>
          </w:p>
          <w:p>
            <w:pPr>
              <w:spacing w:after="78"/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盖章：</w:t>
            </w:r>
          </w:p>
          <w:p>
            <w:pPr>
              <w:spacing w:after="78"/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签字：</w:t>
            </w:r>
          </w:p>
        </w:tc>
        <w:tc>
          <w:tcPr>
            <w:tcW w:w="6946" w:type="dxa"/>
            <w:gridSpan w:val="5"/>
            <w:vMerge w:val="restart"/>
            <w:shd w:val="clear" w:color="auto" w:fill="auto"/>
          </w:tcPr>
          <w:p>
            <w:pPr>
              <w:spacing w:after="78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办理流程</w:t>
            </w:r>
          </w:p>
          <w:p>
            <w:pPr>
              <w:numPr>
                <w:ilvl w:val="0"/>
                <w:numId w:val="1"/>
              </w:numPr>
              <w:tabs>
                <w:tab w:val="left" w:pos="660"/>
                <w:tab w:val="left" w:pos="943"/>
              </w:tabs>
              <w:spacing w:afterLines="0" w:line="300" w:lineRule="exact"/>
              <w:ind w:left="0" w:firstLine="234"/>
              <w:rPr>
                <w:szCs w:val="21"/>
              </w:rPr>
            </w:pPr>
            <w:r>
              <w:rPr>
                <w:rFonts w:hint="eastAsia"/>
                <w:szCs w:val="21"/>
              </w:rPr>
              <w:t>乙方使用甲方场馆，需提前3天联络甲方场馆负责人提出申请，甲方在保证正常教学和学校活动前提下，按先后顺序予以安排。得到甲方确认后，乙方填写本申请表并完成审批。</w:t>
            </w:r>
          </w:p>
          <w:p>
            <w:pPr>
              <w:numPr>
                <w:ilvl w:val="0"/>
                <w:numId w:val="1"/>
              </w:numPr>
              <w:tabs>
                <w:tab w:val="left" w:pos="660"/>
                <w:tab w:val="left" w:pos="943"/>
              </w:tabs>
              <w:spacing w:afterLines="0" w:line="300" w:lineRule="exact"/>
              <w:ind w:left="0" w:firstLine="234"/>
              <w:rPr>
                <w:szCs w:val="21"/>
              </w:rPr>
            </w:pPr>
            <w:r>
              <w:rPr>
                <w:rFonts w:hint="eastAsia"/>
                <w:szCs w:val="21"/>
              </w:rPr>
              <w:t>审批说明。</w:t>
            </w:r>
          </w:p>
          <w:p>
            <w:pPr>
              <w:numPr>
                <w:ilvl w:val="0"/>
                <w:numId w:val="2"/>
              </w:numPr>
              <w:tabs>
                <w:tab w:val="left" w:pos="0"/>
              </w:tabs>
              <w:spacing w:afterLines="0" w:line="300" w:lineRule="exact"/>
              <w:ind w:left="0" w:firstLine="234"/>
              <w:rPr>
                <w:szCs w:val="21"/>
              </w:rPr>
            </w:pPr>
            <w:r>
              <w:rPr>
                <w:rFonts w:hint="eastAsia"/>
                <w:szCs w:val="21"/>
              </w:rPr>
              <w:t>活动少于100人（含）时，申请单位与体育部场馆负责人审批即可。</w:t>
            </w:r>
          </w:p>
          <w:p>
            <w:pPr>
              <w:numPr>
                <w:ilvl w:val="0"/>
                <w:numId w:val="2"/>
              </w:numPr>
              <w:tabs>
                <w:tab w:val="left" w:pos="0"/>
              </w:tabs>
              <w:spacing w:afterLines="0" w:line="300" w:lineRule="exact"/>
              <w:ind w:left="0" w:firstLine="234"/>
              <w:rPr>
                <w:szCs w:val="21"/>
              </w:rPr>
            </w:pPr>
            <w:r>
              <w:rPr>
                <w:rFonts w:hint="eastAsia"/>
                <w:szCs w:val="21"/>
              </w:rPr>
              <w:t>活动超出100人时需向保卫处审批并提交《安全预案》，超出300人时需向主管校领导审批。完成批复的审批表复印件交保卫处备案。</w:t>
            </w:r>
          </w:p>
          <w:p>
            <w:pPr>
              <w:numPr>
                <w:ilvl w:val="0"/>
                <w:numId w:val="2"/>
              </w:numPr>
              <w:tabs>
                <w:tab w:val="left" w:pos="0"/>
              </w:tabs>
              <w:spacing w:afterLines="0" w:line="300" w:lineRule="exact"/>
              <w:ind w:left="0" w:firstLine="234"/>
              <w:rPr>
                <w:szCs w:val="21"/>
              </w:rPr>
            </w:pPr>
            <w:r>
              <w:rPr>
                <w:rFonts w:hint="eastAsia"/>
                <w:szCs w:val="21"/>
              </w:rPr>
              <w:t>.需要音响协助、座椅摆放、卫生清理、特殊电力供应的请向公共事务处场地负责人处申请予以配合，后勤有关负责人签收后，将本审批表复印件提交给公共事务处备案。</w:t>
            </w:r>
          </w:p>
          <w:p>
            <w:pPr>
              <w:tabs>
                <w:tab w:val="left" w:pos="801"/>
                <w:tab w:val="left" w:pos="943"/>
              </w:tabs>
              <w:spacing w:afterLines="0" w:line="3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安全管理责任书</w:t>
            </w:r>
          </w:p>
          <w:p>
            <w:pPr>
              <w:spacing w:afterLines="0" w:line="300" w:lineRule="exact"/>
              <w:ind w:firstLine="105" w:firstLineChars="50"/>
              <w:rPr>
                <w:szCs w:val="21"/>
              </w:rPr>
            </w:pPr>
            <w:r>
              <w:rPr>
                <w:rFonts w:hint="eastAsia"/>
                <w:szCs w:val="21"/>
              </w:rPr>
              <w:t>甲方（场馆单位）：体育教学部。</w:t>
            </w:r>
          </w:p>
          <w:p>
            <w:pPr>
              <w:spacing w:afterLines="0" w:line="300" w:lineRule="exact"/>
              <w:ind w:firstLine="105" w:firstLineChars="50"/>
              <w:rPr>
                <w:szCs w:val="21"/>
              </w:rPr>
            </w:pPr>
            <w:r>
              <w:rPr>
                <w:rFonts w:hint="eastAsia"/>
                <w:szCs w:val="21"/>
              </w:rPr>
              <w:t>乙方（借用单位）：</w:t>
            </w:r>
          </w:p>
          <w:p>
            <w:pPr>
              <w:numPr>
                <w:ilvl w:val="0"/>
                <w:numId w:val="3"/>
              </w:numPr>
              <w:tabs>
                <w:tab w:val="left" w:pos="-49"/>
                <w:tab w:val="left" w:pos="660"/>
              </w:tabs>
              <w:spacing w:afterLines="0" w:line="300" w:lineRule="exact"/>
              <w:ind w:left="0" w:firstLine="232"/>
              <w:rPr>
                <w:szCs w:val="21"/>
              </w:rPr>
            </w:pPr>
            <w:r>
              <w:rPr>
                <w:rFonts w:hint="eastAsia"/>
                <w:szCs w:val="21"/>
              </w:rPr>
              <w:t>甲方根据申请使用场馆单位的要求和活动内容及规模，提前安排场地，做好准备工作。</w:t>
            </w:r>
          </w:p>
          <w:p>
            <w:pPr>
              <w:numPr>
                <w:ilvl w:val="0"/>
                <w:numId w:val="3"/>
              </w:numPr>
              <w:tabs>
                <w:tab w:val="left" w:pos="-49"/>
                <w:tab w:val="left" w:pos="660"/>
              </w:tabs>
              <w:spacing w:afterLines="0" w:line="300" w:lineRule="exact"/>
              <w:ind w:left="0" w:firstLine="232"/>
              <w:rPr>
                <w:szCs w:val="21"/>
              </w:rPr>
            </w:pPr>
            <w:r>
              <w:rPr>
                <w:rFonts w:hint="eastAsia"/>
                <w:szCs w:val="21"/>
              </w:rPr>
              <w:t>如果出现场地使用冲突，请协商解决，乙方应予积极配合，优先保证学校与大型活动的开展。</w:t>
            </w:r>
          </w:p>
          <w:p>
            <w:pPr>
              <w:numPr>
                <w:ilvl w:val="0"/>
                <w:numId w:val="3"/>
              </w:numPr>
              <w:tabs>
                <w:tab w:val="left" w:pos="-49"/>
                <w:tab w:val="left" w:pos="660"/>
              </w:tabs>
              <w:spacing w:afterLines="0" w:line="300" w:lineRule="exact"/>
              <w:ind w:left="0" w:firstLine="232"/>
              <w:rPr>
                <w:szCs w:val="21"/>
              </w:rPr>
            </w:pPr>
            <w:r>
              <w:rPr>
                <w:rFonts w:hint="eastAsia"/>
                <w:szCs w:val="21"/>
              </w:rPr>
              <w:t>乙方应对活动精心安排，有序组织人员入场和退场。活动负责人必须到场，超过100人的活动必须派教职工到场，全程组织活动有序进行。</w:t>
            </w:r>
          </w:p>
          <w:p>
            <w:pPr>
              <w:numPr>
                <w:ilvl w:val="0"/>
                <w:numId w:val="3"/>
              </w:numPr>
              <w:tabs>
                <w:tab w:val="left" w:pos="-49"/>
                <w:tab w:val="left" w:pos="660"/>
              </w:tabs>
              <w:spacing w:afterLines="0" w:line="300" w:lineRule="exact"/>
              <w:ind w:left="0" w:firstLine="232"/>
              <w:rPr>
                <w:szCs w:val="21"/>
              </w:rPr>
            </w:pPr>
            <w:r>
              <w:rPr>
                <w:rFonts w:hint="eastAsia"/>
                <w:szCs w:val="21"/>
              </w:rPr>
              <w:t>乙方应对参加活动人员进行安全教育，遵守场馆规章制度，爱护场地设施，维护场地卫生环境，服从场馆工作人员管理。严禁携带易燃、易爆及有毒物品进入场馆，严禁在场馆内吸烟。</w:t>
            </w:r>
          </w:p>
          <w:p>
            <w:pPr>
              <w:numPr>
                <w:ilvl w:val="0"/>
                <w:numId w:val="3"/>
              </w:numPr>
              <w:tabs>
                <w:tab w:val="left" w:pos="-49"/>
                <w:tab w:val="left" w:pos="660"/>
              </w:tabs>
              <w:spacing w:afterLines="0" w:line="300" w:lineRule="exact"/>
              <w:ind w:left="0" w:firstLine="232"/>
              <w:rPr>
                <w:szCs w:val="21"/>
              </w:rPr>
            </w:pPr>
            <w:r>
              <w:rPr>
                <w:rFonts w:hint="eastAsia"/>
                <w:szCs w:val="21"/>
              </w:rPr>
              <w:t>遇突发事件，</w:t>
            </w:r>
            <w:bookmarkStart w:id="0" w:name="_GoBack"/>
            <w:bookmarkEnd w:id="0"/>
            <w:r>
              <w:rPr>
                <w:rFonts w:hint="eastAsia"/>
                <w:szCs w:val="21"/>
              </w:rPr>
              <w:t>活动负责人配合场馆负责人，按疏散应急方案，沉着冷静、统一指挥，就近有序疏散，避免发生拥挤和踩踏事件。</w:t>
            </w:r>
          </w:p>
          <w:p>
            <w:pPr>
              <w:numPr>
                <w:ilvl w:val="0"/>
                <w:numId w:val="3"/>
              </w:numPr>
              <w:tabs>
                <w:tab w:val="left" w:pos="-49"/>
                <w:tab w:val="left" w:pos="660"/>
              </w:tabs>
              <w:spacing w:afterLines="0" w:line="300" w:lineRule="exact"/>
              <w:ind w:left="0" w:firstLine="232"/>
              <w:rPr>
                <w:szCs w:val="21"/>
              </w:rPr>
            </w:pPr>
            <w:r>
              <w:rPr>
                <w:rFonts w:hint="eastAsia"/>
                <w:szCs w:val="21"/>
              </w:rPr>
              <w:t>乙方组织者在活动中应坚守岗位，不擅离职守，积极配合甲方工作。</w:t>
            </w:r>
          </w:p>
          <w:p>
            <w:pPr>
              <w:tabs>
                <w:tab w:val="left" w:pos="-49"/>
                <w:tab w:val="left" w:pos="660"/>
              </w:tabs>
              <w:spacing w:after="78" w:line="320" w:lineRule="exact"/>
              <w:ind w:left="234"/>
              <w:rPr>
                <w:szCs w:val="21"/>
              </w:rPr>
            </w:pPr>
          </w:p>
          <w:p>
            <w:pPr>
              <w:tabs>
                <w:tab w:val="left" w:pos="-49"/>
                <w:tab w:val="left" w:pos="660"/>
              </w:tabs>
              <w:spacing w:after="78" w:line="360" w:lineRule="exact"/>
              <w:ind w:left="234"/>
              <w:rPr>
                <w:szCs w:val="21"/>
              </w:rPr>
            </w:pPr>
            <w:r>
              <w:rPr>
                <w:rFonts w:hint="eastAsia"/>
                <w:szCs w:val="21"/>
              </w:rPr>
              <w:t>甲方负责人签字：            乙方负责人签字：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</w:trPr>
        <w:tc>
          <w:tcPr>
            <w:tcW w:w="2203" w:type="dxa"/>
            <w:gridSpan w:val="2"/>
            <w:shd w:val="clear" w:color="auto" w:fill="auto"/>
          </w:tcPr>
          <w:p>
            <w:pPr>
              <w:spacing w:after="78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体育教学部场馆负责人审批</w:t>
            </w:r>
            <w:r>
              <w:rPr>
                <w:rFonts w:hint="eastAsia"/>
                <w:szCs w:val="21"/>
              </w:rPr>
              <w:t>：</w:t>
            </w:r>
          </w:p>
          <w:p>
            <w:pPr>
              <w:spacing w:after="78"/>
              <w:rPr>
                <w:szCs w:val="21"/>
              </w:rPr>
            </w:pPr>
          </w:p>
          <w:p>
            <w:pPr>
              <w:spacing w:after="78"/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签字：</w:t>
            </w:r>
          </w:p>
        </w:tc>
        <w:tc>
          <w:tcPr>
            <w:tcW w:w="6946" w:type="dxa"/>
            <w:gridSpan w:val="5"/>
            <w:vMerge w:val="continue"/>
            <w:shd w:val="clear" w:color="auto" w:fill="auto"/>
          </w:tcPr>
          <w:p>
            <w:pPr>
              <w:spacing w:after="78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</w:trPr>
        <w:tc>
          <w:tcPr>
            <w:tcW w:w="2203" w:type="dxa"/>
            <w:gridSpan w:val="2"/>
            <w:shd w:val="clear" w:color="auto" w:fill="auto"/>
          </w:tcPr>
          <w:p>
            <w:pPr>
              <w:spacing w:after="78"/>
              <w:rPr>
                <w:szCs w:val="21"/>
              </w:rPr>
            </w:pPr>
            <w:r>
              <w:rPr>
                <w:rFonts w:hint="eastAsia"/>
                <w:szCs w:val="21"/>
              </w:rPr>
              <w:t>学校保卫处审批：</w:t>
            </w:r>
          </w:p>
          <w:p>
            <w:pPr>
              <w:spacing w:after="78"/>
              <w:rPr>
                <w:szCs w:val="21"/>
              </w:rPr>
            </w:pPr>
          </w:p>
          <w:p>
            <w:pPr>
              <w:spacing w:after="78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签字：</w:t>
            </w:r>
          </w:p>
        </w:tc>
        <w:tc>
          <w:tcPr>
            <w:tcW w:w="6946" w:type="dxa"/>
            <w:gridSpan w:val="5"/>
            <w:vMerge w:val="continue"/>
            <w:shd w:val="clear" w:color="auto" w:fill="auto"/>
          </w:tcPr>
          <w:p>
            <w:pPr>
              <w:spacing w:after="78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2" w:hRule="atLeast"/>
        </w:trPr>
        <w:tc>
          <w:tcPr>
            <w:tcW w:w="2203" w:type="dxa"/>
            <w:gridSpan w:val="2"/>
            <w:shd w:val="clear" w:color="auto" w:fill="auto"/>
          </w:tcPr>
          <w:p>
            <w:pPr>
              <w:spacing w:after="78"/>
              <w:rPr>
                <w:szCs w:val="21"/>
              </w:rPr>
            </w:pPr>
            <w:r>
              <w:rPr>
                <w:rFonts w:hint="eastAsia"/>
                <w:szCs w:val="21"/>
              </w:rPr>
              <w:t>需公共事务处处配合工作：</w:t>
            </w:r>
          </w:p>
          <w:p>
            <w:pPr>
              <w:spacing w:after="78"/>
              <w:rPr>
                <w:szCs w:val="21"/>
              </w:rPr>
            </w:pPr>
          </w:p>
          <w:p>
            <w:pPr>
              <w:spacing w:after="78"/>
              <w:rPr>
                <w:szCs w:val="21"/>
              </w:rPr>
            </w:pPr>
            <w:r>
              <w:rPr>
                <w:rFonts w:hint="eastAsia"/>
                <w:szCs w:val="21"/>
              </w:rPr>
              <w:t>接收人签字：</w:t>
            </w:r>
          </w:p>
        </w:tc>
        <w:tc>
          <w:tcPr>
            <w:tcW w:w="6946" w:type="dxa"/>
            <w:gridSpan w:val="5"/>
            <w:vMerge w:val="continue"/>
            <w:shd w:val="clear" w:color="auto" w:fill="auto"/>
          </w:tcPr>
          <w:p>
            <w:pPr>
              <w:spacing w:after="78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</w:trPr>
        <w:tc>
          <w:tcPr>
            <w:tcW w:w="2203" w:type="dxa"/>
            <w:gridSpan w:val="2"/>
            <w:shd w:val="clear" w:color="auto" w:fill="auto"/>
            <w:vAlign w:val="top"/>
          </w:tcPr>
          <w:p>
            <w:pPr>
              <w:spacing w:after="78"/>
              <w:rPr>
                <w:szCs w:val="21"/>
              </w:rPr>
            </w:pPr>
            <w:r>
              <w:rPr>
                <w:rFonts w:hint="eastAsia"/>
                <w:szCs w:val="21"/>
              </w:rPr>
              <w:t>主管校领导审批：</w:t>
            </w:r>
          </w:p>
          <w:p>
            <w:pPr>
              <w:spacing w:after="78"/>
              <w:ind w:firstLine="1365" w:firstLineChars="650"/>
              <w:rPr>
                <w:szCs w:val="21"/>
              </w:rPr>
            </w:pPr>
          </w:p>
          <w:p>
            <w:pPr>
              <w:spacing w:after="78"/>
              <w:ind w:firstLine="1365" w:firstLineChars="650"/>
              <w:rPr>
                <w:szCs w:val="21"/>
              </w:rPr>
            </w:pPr>
          </w:p>
          <w:p>
            <w:pPr>
              <w:spacing w:after="78"/>
              <w:ind w:firstLine="420" w:firstLineChars="2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签字：</w:t>
            </w:r>
          </w:p>
          <w:p>
            <w:pPr>
              <w:spacing w:after="78"/>
              <w:ind w:firstLine="420" w:firstLineChars="200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946" w:type="dxa"/>
            <w:gridSpan w:val="5"/>
            <w:vMerge w:val="continue"/>
            <w:shd w:val="clear" w:color="auto" w:fill="auto"/>
          </w:tcPr>
          <w:p>
            <w:pPr>
              <w:widowControl/>
              <w:spacing w:after="78"/>
              <w:jc w:val="left"/>
              <w:rPr>
                <w:sz w:val="24"/>
              </w:rPr>
            </w:pPr>
          </w:p>
        </w:tc>
      </w:tr>
    </w:tbl>
    <w:p>
      <w:pPr>
        <w:spacing w:after="78"/>
        <w:jc w:val="left"/>
        <w:rPr>
          <w:szCs w:val="21"/>
        </w:rPr>
      </w:pPr>
      <w:r>
        <w:rPr>
          <w:rFonts w:hint="eastAsia"/>
          <w:b/>
          <w:szCs w:val="21"/>
        </w:rPr>
        <w:t>备注：</w:t>
      </w:r>
      <w:r>
        <w:rPr>
          <w:rFonts w:hint="eastAsia"/>
          <w:szCs w:val="21"/>
        </w:rPr>
        <w:t>请借用场馆单位填写下页《场馆使用通知单》中有关信息，在完成所有审核手续后将其中的一份交给场馆管理员，以便于提前做计划与准备；需要场馆管理单位配合准备的器材、设备与相关工作等请在备注中予以说明。</w:t>
      </w:r>
    </w:p>
    <w:p>
      <w:pPr>
        <w:spacing w:after="78"/>
        <w:jc w:val="left"/>
      </w:pPr>
      <w:r>
        <w:rPr>
          <w:rFonts w:hint="eastAsia" w:ascii="宋体" w:hAnsi="宋体"/>
          <w:b/>
          <w:szCs w:val="21"/>
        </w:rPr>
        <w:t>校办</w:t>
      </w:r>
      <w:r>
        <w:rPr>
          <w:rFonts w:hint="eastAsia" w:ascii="宋体" w:hAnsi="宋体"/>
          <w:b/>
          <w:szCs w:val="21"/>
          <w:lang w:eastAsia="zh-CN"/>
        </w:rPr>
        <w:t>：</w:t>
      </w:r>
      <w:r>
        <w:rPr>
          <w:rFonts w:hint="eastAsia"/>
          <w:szCs w:val="21"/>
        </w:rPr>
        <w:t>84661</w:t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rFonts w:hint="eastAsia" w:ascii="宋体" w:hAnsi="宋体"/>
          <w:b/>
          <w:szCs w:val="21"/>
        </w:rPr>
        <w:t>保卫处</w:t>
      </w:r>
      <w:r>
        <w:rPr>
          <w:rFonts w:hint="eastAsia" w:ascii="宋体" w:hAnsi="宋体"/>
          <w:szCs w:val="21"/>
          <w:lang w:eastAsia="zh-CN"/>
        </w:rPr>
        <w:t>：</w:t>
      </w:r>
      <w:r>
        <w:rPr>
          <w:rFonts w:hint="eastAsia" w:ascii="宋体" w:hAnsi="宋体"/>
          <w:szCs w:val="21"/>
        </w:rPr>
        <w:t>3386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b/>
          <w:szCs w:val="21"/>
        </w:rPr>
        <w:t>公共事务处场馆管理部</w:t>
      </w:r>
      <w:r>
        <w:rPr>
          <w:rFonts w:hint="eastAsia" w:ascii="宋体" w:hAnsi="宋体"/>
          <w:b/>
          <w:szCs w:val="21"/>
          <w:lang w:eastAsia="zh-CN"/>
        </w:rPr>
        <w:t>：</w:t>
      </w:r>
      <w:r>
        <w:rPr>
          <w:rFonts w:hint="eastAsia" w:ascii="宋体" w:hAnsi="宋体"/>
          <w:szCs w:val="21"/>
        </w:rPr>
        <w:t>63575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b/>
          <w:szCs w:val="21"/>
        </w:rPr>
        <w:t>体育教学部场馆管理部</w:t>
      </w:r>
      <w:r>
        <w:rPr>
          <w:rFonts w:hint="eastAsia" w:ascii="宋体" w:hAnsi="宋体"/>
          <w:szCs w:val="21"/>
          <w:lang w:eastAsia="zh-CN"/>
        </w:rPr>
        <w:t>：</w:t>
      </w:r>
      <w:r>
        <w:rPr>
          <w:rFonts w:hint="eastAsia" w:ascii="宋体" w:hAnsi="宋体"/>
          <w:szCs w:val="21"/>
        </w:rPr>
        <w:t>63001/84132</w:t>
      </w:r>
    </w:p>
    <w:sectPr>
      <w:pgSz w:w="11906" w:h="16838"/>
      <w:pgMar w:top="1020" w:right="1701" w:bottom="1020" w:left="170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A20DD3"/>
    <w:multiLevelType w:val="multilevel"/>
    <w:tmpl w:val="0EA20DD3"/>
    <w:lvl w:ilvl="0" w:tentative="0">
      <w:start w:val="1"/>
      <w:numFmt w:val="chineseCountingThousand"/>
      <w:lvlText w:val="%1、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269D03A9"/>
    <w:multiLevelType w:val="multilevel"/>
    <w:tmpl w:val="269D03A9"/>
    <w:lvl w:ilvl="0" w:tentative="0">
      <w:start w:val="1"/>
      <w:numFmt w:val="decimal"/>
      <w:lvlText w:val="%1.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4A805289"/>
    <w:multiLevelType w:val="multilevel"/>
    <w:tmpl w:val="4A805289"/>
    <w:lvl w:ilvl="0" w:tentative="0">
      <w:start w:val="1"/>
      <w:numFmt w:val="chineseCountingThousand"/>
      <w:lvlText w:val="%1、"/>
      <w:lvlJc w:val="left"/>
      <w:pPr>
        <w:ind w:left="704" w:hanging="420"/>
      </w:pPr>
    </w:lvl>
    <w:lvl w:ilvl="1" w:tentative="0">
      <w:start w:val="1"/>
      <w:numFmt w:val="japaneseCounting"/>
      <w:lvlText w:val="（%2）"/>
      <w:lvlJc w:val="left"/>
      <w:pPr>
        <w:ind w:left="1529" w:hanging="825"/>
      </w:pPr>
      <w:rPr>
        <w:rFonts w:hint="default"/>
      </w:rPr>
    </w:lvl>
    <w:lvl w:ilvl="2" w:tentative="0">
      <w:start w:val="1"/>
      <w:numFmt w:val="japaneseCounting"/>
      <w:lvlText w:val="%3、"/>
      <w:lvlJc w:val="left"/>
      <w:pPr>
        <w:ind w:left="1844" w:hanging="7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yZjFkZTI5NWM1NzMyZDk3Njk4ZjlkYjIxOWNkYjAifQ=="/>
  </w:docVars>
  <w:rsids>
    <w:rsidRoot w:val="007E4427"/>
    <w:rsid w:val="003E2A7E"/>
    <w:rsid w:val="00475778"/>
    <w:rsid w:val="004E33E6"/>
    <w:rsid w:val="004F4307"/>
    <w:rsid w:val="007E4427"/>
    <w:rsid w:val="009C0E84"/>
    <w:rsid w:val="009F7758"/>
    <w:rsid w:val="00D34CC9"/>
    <w:rsid w:val="00F82397"/>
    <w:rsid w:val="259C77F7"/>
    <w:rsid w:val="3FF92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Lines="25" w:line="40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867</Words>
  <Characters>909</Characters>
  <Lines>7</Lines>
  <Paragraphs>2</Paragraphs>
  <TotalTime>4</TotalTime>
  <ScaleCrop>false</ScaleCrop>
  <LinksUpToDate>false</LinksUpToDate>
  <CharactersWithSpaces>938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2024-03-07T02:11:00Z</dcterms:created>
  <dc:creator>dell</dc:creator>
  <cp:lastModifiedBy>食品+潘梓逸</cp:lastModifiedBy>
  <dcterms:modified xsi:type="dcterms:W3CDTF">2024-06-03T02:39:43Z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F99B2D756C0B4E13923DB43C1873BA3D_12</vt:lpwstr>
  </property>
</Properties>
</file>